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08B" w:rsidRDefault="00EE708B" w:rsidP="00EE708B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Arial Narrow" w:hAnsi="Arial Narrow" w:cs="Arial"/>
          <w:color w:val="4B0082"/>
          <w:sz w:val="28"/>
          <w:szCs w:val="28"/>
          <w:bdr w:val="none" w:sz="0" w:space="0" w:color="auto" w:frame="1"/>
        </w:rPr>
        <w:t>Международная научная конференция</w:t>
      </w:r>
    </w:p>
    <w:p w:rsidR="00EE708B" w:rsidRDefault="00EE708B" w:rsidP="00EE708B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r>
        <w:rPr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Физико-математические проблемы создания новой техники</w:t>
      </w:r>
      <w:r>
        <w:rPr>
          <w:rStyle w:val="apple-converted-space"/>
          <w:rFonts w:ascii="Times New Roman,Bold" w:hAnsi="Times New Roman,Bold" w:cs="Arial"/>
          <w:color w:val="4B0082"/>
          <w:sz w:val="34"/>
          <w:szCs w:val="34"/>
          <w:bdr w:val="none" w:sz="0" w:space="0" w:color="auto" w:frame="1"/>
        </w:rPr>
        <w:t> </w:t>
      </w:r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(</w:t>
      </w:r>
      <w:proofErr w:type="spellStart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>PhysMathTech</w:t>
      </w:r>
      <w:proofErr w:type="spellEnd"/>
      <w:r>
        <w:rPr>
          <w:rFonts w:ascii="Times New Roman,Bold" w:hAnsi="Times New Roman,Bold" w:cs="Arial"/>
          <w:color w:val="4B0082"/>
          <w:sz w:val="28"/>
          <w:szCs w:val="28"/>
          <w:bdr w:val="none" w:sz="0" w:space="0" w:color="auto" w:frame="1"/>
        </w:rPr>
        <w:t xml:space="preserve"> - 2014)</w:t>
      </w:r>
    </w:p>
    <w:p w:rsidR="00EE708B" w:rsidRDefault="00EE708B" w:rsidP="00EE708B">
      <w:pPr>
        <w:pStyle w:val="a5"/>
        <w:shd w:val="clear" w:color="auto" w:fill="FFFFFF"/>
        <w:spacing w:before="0" w:beforeAutospacing="0" w:after="0" w:afterAutospacing="0" w:line="252" w:lineRule="atLeast"/>
        <w:jc w:val="center"/>
        <w:textAlignment w:val="baseline"/>
        <w:rPr>
          <w:rFonts w:ascii="Arial" w:hAnsi="Arial" w:cs="Arial"/>
          <w:color w:val="444444"/>
          <w:sz w:val="14"/>
          <w:szCs w:val="14"/>
        </w:rPr>
      </w:pPr>
      <w:proofErr w:type="gramStart"/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посвященная</w:t>
      </w:r>
      <w:proofErr w:type="gramEnd"/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 xml:space="preserve"> 50-летнему юбилею Научно-учебного комплекса «Фундаментальные науки» МГТУ им. Н.Э.Баумана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17-19</w:t>
      </w:r>
      <w:r>
        <w:rPr>
          <w:rStyle w:val="apple-converted-space"/>
          <w:rFonts w:ascii="Times New Roman,Italic" w:hAnsi="Times New Roman,Italic" w:cs="Arial"/>
          <w:i/>
          <w:iCs/>
          <w:color w:val="4B0082"/>
          <w:bdr w:val="none" w:sz="0" w:space="0" w:color="auto" w:frame="1"/>
        </w:rPr>
        <w:t> </w:t>
      </w:r>
      <w:r>
        <w:rPr>
          <w:rStyle w:val="a6"/>
          <w:rFonts w:ascii="Times New Roman,Italic" w:hAnsi="Times New Roman,Italic" w:cs="Arial"/>
          <w:color w:val="4B0082"/>
          <w:bdr w:val="none" w:sz="0" w:space="0" w:color="auto" w:frame="1"/>
        </w:rPr>
        <w:t>ноября 2014 года</w:t>
      </w:r>
    </w:p>
    <w:p w:rsidR="00DE3407" w:rsidRDefault="00DE3407" w:rsidP="00771D4A"/>
    <w:p w:rsidR="00112B34" w:rsidRPr="009C3902" w:rsidRDefault="00112B34" w:rsidP="009C3902">
      <w:pPr>
        <w:pStyle w:val="11"/>
        <w:jc w:val="center"/>
        <w:rPr>
          <w:sz w:val="24"/>
          <w:szCs w:val="24"/>
        </w:rPr>
      </w:pPr>
      <w:bookmarkStart w:id="0" w:name="OLE_LINK1"/>
      <w:r w:rsidRPr="009C3902">
        <w:rPr>
          <w:sz w:val="24"/>
          <w:szCs w:val="24"/>
        </w:rPr>
        <w:t>Секция 8. Фундаментальные проблемы создания новой техники</w:t>
      </w:r>
    </w:p>
    <w:p w:rsidR="00770B36" w:rsidRPr="00BF1A1D" w:rsidRDefault="00770B36" w:rsidP="009C3902">
      <w:pPr>
        <w:pStyle w:val="4"/>
        <w:jc w:val="center"/>
      </w:pPr>
      <w:r>
        <w:t xml:space="preserve">Руководители: </w:t>
      </w:r>
      <w:proofErr w:type="spellStart"/>
      <w:proofErr w:type="gramStart"/>
      <w:r>
        <w:t>д-т</w:t>
      </w:r>
      <w:proofErr w:type="spellEnd"/>
      <w:proofErr w:type="gramEnd"/>
      <w:r>
        <w:t xml:space="preserve">. хим. наук, проф. Голубев А.М., </w:t>
      </w:r>
      <w:proofErr w:type="spellStart"/>
      <w:r>
        <w:t>д-т</w:t>
      </w:r>
      <w:proofErr w:type="spellEnd"/>
      <w:r>
        <w:t xml:space="preserve">. </w:t>
      </w:r>
      <w:proofErr w:type="spellStart"/>
      <w:r>
        <w:t>техн</w:t>
      </w:r>
      <w:proofErr w:type="spellEnd"/>
      <w:r>
        <w:t>. наук, проф. Красовский А.Б.</w:t>
      </w:r>
    </w:p>
    <w:p w:rsidR="00112B34" w:rsidRDefault="00112B34" w:rsidP="00112B34">
      <w:pPr>
        <w:pStyle w:val="2"/>
      </w:pPr>
      <w:r w:rsidRPr="00440567">
        <w:t xml:space="preserve">Заседание 1. </w:t>
      </w:r>
    </w:p>
    <w:p w:rsidR="00112B34" w:rsidRDefault="00112B34" w:rsidP="00112B34">
      <w:pPr>
        <w:pStyle w:val="3"/>
      </w:pPr>
      <w:r>
        <w:t>Среда, 19.11.2014 г., зал Ученого совета ГУК,  10</w:t>
      </w:r>
      <w:r>
        <w:rPr>
          <w:vertAlign w:val="superscript"/>
        </w:rPr>
        <w:t>00</w:t>
      </w:r>
      <w:r>
        <w:t>-13</w:t>
      </w:r>
      <w:r>
        <w:rPr>
          <w:vertAlign w:val="superscript"/>
        </w:rPr>
        <w:t>00</w:t>
      </w:r>
      <w:r>
        <w:t>.</w:t>
      </w:r>
    </w:p>
    <w:p w:rsidR="00112B34" w:rsidRDefault="00112B34" w:rsidP="00112B34">
      <w:pPr>
        <w:pStyle w:val="4"/>
      </w:pPr>
      <w:r>
        <w:t>Ведущий: з</w:t>
      </w:r>
      <w:r w:rsidR="00770B36">
        <w:t xml:space="preserve">ав. каф. ФН-5, </w:t>
      </w:r>
      <w:proofErr w:type="spellStart"/>
      <w:r w:rsidR="00770B36">
        <w:t>д-</w:t>
      </w:r>
      <w:r>
        <w:t>т</w:t>
      </w:r>
      <w:proofErr w:type="spellEnd"/>
      <w:r>
        <w:t>. хим. наук</w:t>
      </w:r>
      <w:proofErr w:type="gramStart"/>
      <w:r>
        <w:t xml:space="preserve"> Г</w:t>
      </w:r>
      <w:proofErr w:type="gramEnd"/>
      <w:r>
        <w:t>олубев А.М.</w:t>
      </w:r>
    </w:p>
    <w:p w:rsidR="00112B34" w:rsidRDefault="00112B34" w:rsidP="00112B34">
      <w:pPr>
        <w:pStyle w:val="5"/>
      </w:pPr>
      <w:proofErr w:type="spellStart"/>
      <w:r>
        <w:t>Винтайкин</w:t>
      </w:r>
      <w:proofErr w:type="spellEnd"/>
      <w:r>
        <w:t xml:space="preserve"> Б. Е., Беляков Н.А., Чудаков И.Б., </w:t>
      </w:r>
      <w:proofErr w:type="spellStart"/>
      <w:r>
        <w:t>Саидахметов</w:t>
      </w:r>
      <w:proofErr w:type="spellEnd"/>
      <w:r>
        <w:t xml:space="preserve"> П.А., </w:t>
      </w:r>
      <w:proofErr w:type="spellStart"/>
      <w:r>
        <w:t>Турмамбеков</w:t>
      </w:r>
      <w:proofErr w:type="spellEnd"/>
      <w:r>
        <w:t xml:space="preserve"> Т.А. Физическое моделирование получения </w:t>
      </w:r>
      <w:proofErr w:type="spellStart"/>
      <w:r>
        <w:t>наноструктур</w:t>
      </w:r>
      <w:proofErr w:type="spellEnd"/>
      <w:r>
        <w:t xml:space="preserve"> в сплавах с высокой демпфирующей способностью на основе системы </w:t>
      </w:r>
      <w:proofErr w:type="spellStart"/>
      <w:r>
        <w:t>Fe-Cr</w:t>
      </w:r>
      <w:proofErr w:type="spellEnd"/>
      <w:r>
        <w:t>.</w:t>
      </w:r>
    </w:p>
    <w:p w:rsidR="00112B34" w:rsidRDefault="00112B34" w:rsidP="00112B34">
      <w:pPr>
        <w:pStyle w:val="5"/>
      </w:pPr>
      <w:r>
        <w:t xml:space="preserve">Фадеев Г.Н. , Ермолаева В.И. , </w:t>
      </w:r>
      <w:proofErr w:type="spellStart"/>
      <w:r>
        <w:t>Болдырев</w:t>
      </w:r>
      <w:proofErr w:type="spellEnd"/>
      <w:r>
        <w:t xml:space="preserve">  В.С., </w:t>
      </w:r>
      <w:proofErr w:type="spellStart"/>
      <w:r>
        <w:t>Синкевич</w:t>
      </w:r>
      <w:proofErr w:type="spellEnd"/>
      <w:r>
        <w:t xml:space="preserve"> В.В. </w:t>
      </w:r>
      <w:proofErr w:type="spellStart"/>
      <w:r>
        <w:t>Биохимически</w:t>
      </w:r>
      <w:proofErr w:type="spellEnd"/>
      <w:r>
        <w:t xml:space="preserve"> активные системы в поле низкочастотного воздействия.</w:t>
      </w:r>
    </w:p>
    <w:p w:rsidR="00112B34" w:rsidRPr="003A5F6B" w:rsidRDefault="00112B34" w:rsidP="00112B34">
      <w:pPr>
        <w:pStyle w:val="5"/>
      </w:pPr>
      <w:r>
        <w:t xml:space="preserve">Фадеев Г.Н., Ермолаева В.И., </w:t>
      </w:r>
      <w:proofErr w:type="spellStart"/>
      <w:r>
        <w:t>Болдырев</w:t>
      </w:r>
      <w:proofErr w:type="spellEnd"/>
      <w:r>
        <w:t xml:space="preserve"> В.С. Физико-химические системы в поле низкочастотных воздействий.</w:t>
      </w:r>
    </w:p>
    <w:p w:rsidR="00112B34" w:rsidRDefault="00112B34" w:rsidP="00112B34">
      <w:pPr>
        <w:pStyle w:val="5"/>
      </w:pPr>
      <w:r>
        <w:t xml:space="preserve">Гончаренко Е. Е., Голубев А.М., </w:t>
      </w:r>
      <w:proofErr w:type="spellStart"/>
      <w:r>
        <w:t>Ксенофонт</w:t>
      </w:r>
      <w:proofErr w:type="gramStart"/>
      <w:r>
        <w:t>o</w:t>
      </w:r>
      <w:proofErr w:type="gramEnd"/>
      <w:r>
        <w:t>в</w:t>
      </w:r>
      <w:proofErr w:type="spellEnd"/>
      <w:r>
        <w:t xml:space="preserve"> Б.С., Петрова Е.В. Использование компьютерной технологии для изучения процессов очистки сточных вод и их интенсификации.</w:t>
      </w:r>
    </w:p>
    <w:p w:rsidR="00112B34" w:rsidRDefault="00112B34" w:rsidP="00112B34">
      <w:pPr>
        <w:pStyle w:val="5"/>
      </w:pPr>
      <w:proofErr w:type="spellStart"/>
      <w:r>
        <w:t>Смыгалина</w:t>
      </w:r>
      <w:proofErr w:type="spellEnd"/>
      <w:r>
        <w:t xml:space="preserve"> А. Е., Иванов М.Ф., </w:t>
      </w:r>
      <w:proofErr w:type="spellStart"/>
      <w:r>
        <w:t>Киверин</w:t>
      </w:r>
      <w:proofErr w:type="spellEnd"/>
      <w:r>
        <w:t xml:space="preserve"> А.Д. Горение смесей на основе водорода в </w:t>
      </w:r>
      <w:proofErr w:type="spellStart"/>
      <w:r>
        <w:t>газопоршневом</w:t>
      </w:r>
      <w:proofErr w:type="spellEnd"/>
      <w:r>
        <w:t xml:space="preserve"> двигателе.</w:t>
      </w:r>
    </w:p>
    <w:p w:rsidR="00112B34" w:rsidRDefault="00112B34" w:rsidP="00112B34">
      <w:pPr>
        <w:pStyle w:val="5"/>
      </w:pPr>
      <w:proofErr w:type="gramStart"/>
      <w:r>
        <w:t>Богословский</w:t>
      </w:r>
      <w:proofErr w:type="gramEnd"/>
      <w:r>
        <w:t xml:space="preserve"> С. Ю. Формирование </w:t>
      </w:r>
      <w:proofErr w:type="spellStart"/>
      <w:r>
        <w:t>гетероповерхности</w:t>
      </w:r>
      <w:proofErr w:type="spellEnd"/>
      <w:r>
        <w:t xml:space="preserve"> на кремнезёмных пористых матрицах.</w:t>
      </w:r>
    </w:p>
    <w:p w:rsidR="00112B34" w:rsidRDefault="00112B34" w:rsidP="00112B34">
      <w:pPr>
        <w:pStyle w:val="5"/>
      </w:pPr>
      <w:r>
        <w:t xml:space="preserve">Смирнов А. Д. Расчет радиационных параметров катионов </w:t>
      </w:r>
      <w:proofErr w:type="spellStart"/>
      <w:r>
        <w:t>димеров</w:t>
      </w:r>
      <w:proofErr w:type="spellEnd"/>
      <w:r>
        <w:t xml:space="preserve"> лития, натрия и калия.</w:t>
      </w:r>
    </w:p>
    <w:p w:rsidR="00112B34" w:rsidRDefault="00112B34" w:rsidP="00112B34">
      <w:pPr>
        <w:pStyle w:val="5"/>
      </w:pPr>
      <w:r>
        <w:t>Горшкова В. М. Очистка (</w:t>
      </w:r>
      <w:proofErr w:type="spellStart"/>
      <w:r>
        <w:t>пилинг</w:t>
      </w:r>
      <w:proofErr w:type="spellEnd"/>
      <w:r>
        <w:t>) кожи при помощи низкочастотного ультразвука.</w:t>
      </w:r>
    </w:p>
    <w:p w:rsidR="00112B34" w:rsidRDefault="00112B34" w:rsidP="00112B34">
      <w:pPr>
        <w:pStyle w:val="5"/>
      </w:pPr>
      <w:proofErr w:type="spellStart"/>
      <w:r>
        <w:t>Сабельникова</w:t>
      </w:r>
      <w:proofErr w:type="spellEnd"/>
      <w:r>
        <w:t xml:space="preserve"> Т. М., Сабельников В. В. Разработка и создание устройства для ультразвуковой обработки инфицированных ран.</w:t>
      </w:r>
    </w:p>
    <w:p w:rsidR="00112B34" w:rsidRDefault="00112B34" w:rsidP="00112B34">
      <w:pPr>
        <w:pStyle w:val="5"/>
      </w:pPr>
      <w:proofErr w:type="spellStart"/>
      <w:r>
        <w:t>Романко</w:t>
      </w:r>
      <w:proofErr w:type="spellEnd"/>
      <w:r>
        <w:t xml:space="preserve"> О. И. О структурных превращениях </w:t>
      </w:r>
      <w:proofErr w:type="spellStart"/>
      <w:r>
        <w:t>гибкоцепного</w:t>
      </w:r>
      <w:proofErr w:type="spellEnd"/>
      <w:r>
        <w:t xml:space="preserve"> поли-4-метилпентена-1.</w:t>
      </w:r>
    </w:p>
    <w:p w:rsidR="00112B34" w:rsidRPr="00440567" w:rsidRDefault="00112B34" w:rsidP="00112B34">
      <w:pPr>
        <w:pStyle w:val="5"/>
        <w:rPr>
          <w:rFonts w:ascii="Calibri" w:hAnsi="Calibri" w:cs="Arial"/>
          <w:color w:val="000000"/>
        </w:rPr>
      </w:pPr>
      <w:r w:rsidRPr="00440567">
        <w:rPr>
          <w:color w:val="000000"/>
        </w:rPr>
        <w:t xml:space="preserve">Маслов А. Г., Герасимов Ю. В. Определение рациональных параметров плазменного поршня для ускорения </w:t>
      </w:r>
      <w:proofErr w:type="spellStart"/>
      <w:r w:rsidRPr="00440567">
        <w:rPr>
          <w:color w:val="000000"/>
        </w:rPr>
        <w:t>наноспутника</w:t>
      </w:r>
      <w:proofErr w:type="spellEnd"/>
      <w:r w:rsidRPr="00440567">
        <w:rPr>
          <w:color w:val="000000"/>
        </w:rPr>
        <w:t>.</w:t>
      </w:r>
    </w:p>
    <w:p w:rsidR="00112B34" w:rsidRPr="00233E3F" w:rsidRDefault="00112B34" w:rsidP="00112B34">
      <w:pPr>
        <w:pStyle w:val="5"/>
        <w:rPr>
          <w:rFonts w:ascii="Calibri" w:hAnsi="Calibri" w:cs="Arial"/>
          <w:color w:val="000000"/>
        </w:rPr>
      </w:pPr>
      <w:r w:rsidRPr="00440567">
        <w:rPr>
          <w:color w:val="000000"/>
        </w:rPr>
        <w:t xml:space="preserve">Беляков Ю. И., Бездомников А.В., Ивашов А. И., Кузнецов А. В. Влияние подмагничивания и газодинамического </w:t>
      </w:r>
      <w:proofErr w:type="spellStart"/>
      <w:r w:rsidRPr="00440567">
        <w:rPr>
          <w:color w:val="000000"/>
        </w:rPr>
        <w:t>предразгона</w:t>
      </w:r>
      <w:proofErr w:type="spellEnd"/>
      <w:r w:rsidRPr="00440567">
        <w:rPr>
          <w:color w:val="000000"/>
        </w:rPr>
        <w:t xml:space="preserve"> на эффективность разгона макротел тел в электродинамическом ускорителе массы рельсового типа.</w:t>
      </w:r>
    </w:p>
    <w:p w:rsidR="00233E3F" w:rsidRPr="00440567" w:rsidRDefault="00233E3F" w:rsidP="00112B34">
      <w:pPr>
        <w:pStyle w:val="5"/>
        <w:rPr>
          <w:rFonts w:ascii="Calibri" w:hAnsi="Calibri" w:cs="Arial"/>
          <w:color w:val="000000"/>
        </w:rPr>
      </w:pPr>
      <w:r>
        <w:t>Тимченко</w:t>
      </w:r>
      <w:r w:rsidRPr="00233E3F">
        <w:t xml:space="preserve"> </w:t>
      </w:r>
      <w:r>
        <w:t>С.Л., Задорожный Н.А. Особенности структуры сплава АК12 при кр</w:t>
      </w:r>
      <w:r w:rsidR="0071025B">
        <w:t>исталлизации под действием тока</w:t>
      </w:r>
    </w:p>
    <w:p w:rsidR="000519C0" w:rsidRDefault="000519C0">
      <w:pPr>
        <w:rPr>
          <w:b/>
        </w:rPr>
      </w:pPr>
      <w:r>
        <w:br w:type="page"/>
      </w:r>
    </w:p>
    <w:p w:rsidR="00112B34" w:rsidRDefault="00112B34" w:rsidP="00112B34">
      <w:pPr>
        <w:pStyle w:val="2"/>
      </w:pPr>
      <w:r>
        <w:lastRenderedPageBreak/>
        <w:t xml:space="preserve">Заседание </w:t>
      </w:r>
      <w:r w:rsidRPr="00112B34">
        <w:t>2</w:t>
      </w:r>
      <w:r w:rsidRPr="00BF1A1D">
        <w:t>.</w:t>
      </w:r>
      <w:r>
        <w:t xml:space="preserve"> Проблемы современной электротехники</w:t>
      </w:r>
    </w:p>
    <w:p w:rsidR="00112B34" w:rsidRPr="00112B34" w:rsidRDefault="00112B34" w:rsidP="00112B34">
      <w:pPr>
        <w:pStyle w:val="3"/>
      </w:pPr>
      <w:r>
        <w:t>Среда, 19 ноября, 1</w:t>
      </w:r>
      <w:r w:rsidRPr="00BF1A1D">
        <w:t>3</w:t>
      </w:r>
      <w:r>
        <w:rPr>
          <w:vertAlign w:val="superscript"/>
        </w:rPr>
        <w:t>00</w:t>
      </w:r>
      <w:r w:rsidRPr="00440567">
        <w:t>- 16</w:t>
      </w:r>
      <w:r w:rsidRPr="00440567">
        <w:rPr>
          <w:vertAlign w:val="superscript"/>
        </w:rPr>
        <w:t>00</w:t>
      </w:r>
      <w:r w:rsidRPr="00112B34">
        <w:t xml:space="preserve">, </w:t>
      </w:r>
      <w:r>
        <w:t>ауд. 335  ГУК</w:t>
      </w:r>
    </w:p>
    <w:p w:rsidR="00112B34" w:rsidRDefault="00112B34" w:rsidP="00112B34">
      <w:pPr>
        <w:pStyle w:val="4"/>
        <w:rPr>
          <w:rFonts w:ascii="Calibri" w:hAnsi="Calibri"/>
        </w:rPr>
      </w:pPr>
      <w:r w:rsidRPr="00112B34">
        <w:t xml:space="preserve">Ведущий: </w:t>
      </w:r>
      <w:r>
        <w:t xml:space="preserve">зав. каф. ФН-7, </w:t>
      </w:r>
      <w:proofErr w:type="spellStart"/>
      <w:proofErr w:type="gramStart"/>
      <w:r>
        <w:t>д</w:t>
      </w:r>
      <w:r w:rsidR="00770B36">
        <w:t>-т</w:t>
      </w:r>
      <w:proofErr w:type="spellEnd"/>
      <w:proofErr w:type="gramEnd"/>
      <w:r>
        <w:t>.</w:t>
      </w:r>
      <w:r w:rsidR="00770B36">
        <w:t xml:space="preserve"> </w:t>
      </w:r>
      <w:r>
        <w:t>т</w:t>
      </w:r>
      <w:r w:rsidR="00770B36">
        <w:t>ехн</w:t>
      </w:r>
      <w:r>
        <w:t>.</w:t>
      </w:r>
      <w:r w:rsidR="00770B36">
        <w:t xml:space="preserve"> </w:t>
      </w:r>
      <w:r>
        <w:t>н</w:t>
      </w:r>
      <w:r w:rsidR="00770B36">
        <w:t>аук</w:t>
      </w:r>
      <w:r>
        <w:t>, проф. Красовский А.Б.</w:t>
      </w:r>
    </w:p>
    <w:bookmarkEnd w:id="0"/>
    <w:p w:rsidR="00112B34" w:rsidRPr="00BF1A1D" w:rsidRDefault="00112B34" w:rsidP="00112B34">
      <w:pPr>
        <w:pStyle w:val="5"/>
        <w:numPr>
          <w:ilvl w:val="0"/>
          <w:numId w:val="35"/>
        </w:numPr>
      </w:pPr>
      <w:r>
        <w:t xml:space="preserve">Васюков С. А., </w:t>
      </w:r>
      <w:proofErr w:type="spellStart"/>
      <w:r>
        <w:t>Остапенко</w:t>
      </w:r>
      <w:proofErr w:type="spellEnd"/>
      <w:r>
        <w:t xml:space="preserve"> Д. </w:t>
      </w:r>
      <w:r w:rsidRPr="00BF1A1D">
        <w:t>Г. Экспериментальные исследования и анализ информационного сигнала комбинированного датчика удара, наклона и движения на основе 3-осевого MEMS-акселерометра.</w:t>
      </w:r>
    </w:p>
    <w:p w:rsidR="00112B34" w:rsidRPr="00BF1A1D" w:rsidRDefault="00112B34" w:rsidP="00112B34">
      <w:pPr>
        <w:pStyle w:val="5"/>
      </w:pPr>
      <w:r w:rsidRPr="00BF1A1D">
        <w:t xml:space="preserve">Красовский А. Б. , Кузнецов С. А., </w:t>
      </w:r>
      <w:proofErr w:type="spellStart"/>
      <w:r w:rsidRPr="00BF1A1D">
        <w:t>Трунин</w:t>
      </w:r>
      <w:proofErr w:type="spellEnd"/>
      <w:r w:rsidRPr="00BF1A1D">
        <w:t xml:space="preserve"> Ю. В. Новые алгоритмы управления </w:t>
      </w:r>
      <w:proofErr w:type="spellStart"/>
      <w:r w:rsidRPr="00BF1A1D">
        <w:t>вентильно-индукторной</w:t>
      </w:r>
      <w:proofErr w:type="spellEnd"/>
      <w:r w:rsidRPr="00BF1A1D">
        <w:t xml:space="preserve"> машиной.</w:t>
      </w:r>
    </w:p>
    <w:p w:rsidR="00112B34" w:rsidRPr="00BF1A1D" w:rsidRDefault="00112B34" w:rsidP="00112B34">
      <w:pPr>
        <w:pStyle w:val="5"/>
      </w:pPr>
      <w:r w:rsidRPr="00BF1A1D">
        <w:t xml:space="preserve">Красовский А. Б., Соловьев В. А., </w:t>
      </w:r>
      <w:proofErr w:type="spellStart"/>
      <w:r w:rsidRPr="00BF1A1D">
        <w:t>Трунин</w:t>
      </w:r>
      <w:proofErr w:type="spellEnd"/>
      <w:r w:rsidRPr="00BF1A1D">
        <w:t xml:space="preserve"> Ю. В. Анализ и моделирование тяговых вентильных электроприводов большегрузных автономных транспортных средств.</w:t>
      </w:r>
    </w:p>
    <w:p w:rsidR="00112B34" w:rsidRPr="00BF1A1D" w:rsidRDefault="00112B34" w:rsidP="00112B34">
      <w:pPr>
        <w:pStyle w:val="5"/>
      </w:pPr>
      <w:r w:rsidRPr="00BF1A1D">
        <w:t>Соловьев В. А. Регулируемый электропривод с непрерывным токовым управлением вентильным двигателем.</w:t>
      </w:r>
    </w:p>
    <w:p w:rsidR="00112B34" w:rsidRPr="00BF1A1D" w:rsidRDefault="00112B34" w:rsidP="00112B34">
      <w:pPr>
        <w:pStyle w:val="5"/>
      </w:pPr>
      <w:r w:rsidRPr="00BF1A1D">
        <w:t xml:space="preserve">Беляков Ю. И., Бездомников А.В., Ивашов А. И., Кузнецов А. В. Влияние подмагничивания и газодинамического </w:t>
      </w:r>
      <w:proofErr w:type="spellStart"/>
      <w:r w:rsidRPr="00BF1A1D">
        <w:t>предразгона</w:t>
      </w:r>
      <w:proofErr w:type="spellEnd"/>
      <w:r w:rsidRPr="00BF1A1D">
        <w:t xml:space="preserve"> на эффективность разгона макротел тел в электродинамическом ускорителе массы рельсового типа.</w:t>
      </w:r>
    </w:p>
    <w:p w:rsidR="00112B34" w:rsidRPr="00BF1A1D" w:rsidRDefault="00112B34" w:rsidP="00112B34">
      <w:pPr>
        <w:pStyle w:val="5"/>
      </w:pPr>
      <w:r w:rsidRPr="00BF1A1D">
        <w:t xml:space="preserve">Ким К. К., Шпилев М. А. Новая </w:t>
      </w:r>
      <w:proofErr w:type="spellStart"/>
      <w:r w:rsidRPr="00BF1A1D">
        <w:t>электрогидроимпульсная</w:t>
      </w:r>
      <w:proofErr w:type="spellEnd"/>
      <w:r w:rsidRPr="00BF1A1D">
        <w:t xml:space="preserve"> установка для разрыхления смерзшегося угля.</w:t>
      </w:r>
    </w:p>
    <w:p w:rsidR="00112B34" w:rsidRPr="00440567" w:rsidRDefault="00112B34" w:rsidP="00112B34">
      <w:pPr>
        <w:pStyle w:val="5"/>
      </w:pPr>
      <w:proofErr w:type="spellStart"/>
      <w:r w:rsidRPr="00440567">
        <w:t>Тащилин</w:t>
      </w:r>
      <w:proofErr w:type="spellEnd"/>
      <w:r w:rsidRPr="00440567">
        <w:t xml:space="preserve"> Л.Н., Васильева Н.С. Наиболее распространенные</w:t>
      </w:r>
      <w:bookmarkStart w:id="1" w:name="_GoBack"/>
      <w:bookmarkEnd w:id="1"/>
      <w:r w:rsidRPr="00440567">
        <w:t xml:space="preserve"> неточности и разночтения в методике расчета болтовых соединений.</w:t>
      </w:r>
    </w:p>
    <w:sectPr w:rsidR="00112B34" w:rsidRPr="00440567" w:rsidSect="00C63ABA">
      <w:pgSz w:w="11906" w:h="16838"/>
      <w:pgMar w:top="851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,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7FB8"/>
    <w:multiLevelType w:val="hybridMultilevel"/>
    <w:tmpl w:val="F27C2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0BD5"/>
    <w:multiLevelType w:val="hybridMultilevel"/>
    <w:tmpl w:val="81FADAB2"/>
    <w:lvl w:ilvl="0" w:tplc="CFF6AEAE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51C4403"/>
    <w:multiLevelType w:val="hybridMultilevel"/>
    <w:tmpl w:val="3320A7EA"/>
    <w:lvl w:ilvl="0" w:tplc="020E1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5414841"/>
    <w:multiLevelType w:val="hybridMultilevel"/>
    <w:tmpl w:val="2E9807CA"/>
    <w:lvl w:ilvl="0" w:tplc="474813AA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55719BF"/>
    <w:multiLevelType w:val="hybridMultilevel"/>
    <w:tmpl w:val="BA32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F95940"/>
    <w:multiLevelType w:val="hybridMultilevel"/>
    <w:tmpl w:val="4B3CBFA2"/>
    <w:lvl w:ilvl="0" w:tplc="33AA5358">
      <w:start w:val="1"/>
      <w:numFmt w:val="decimal"/>
      <w:lvlText w:val="%1."/>
      <w:lvlJc w:val="left"/>
      <w:pPr>
        <w:ind w:left="2544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BF3DA3"/>
    <w:multiLevelType w:val="hybridMultilevel"/>
    <w:tmpl w:val="3BE2B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EAE5239"/>
    <w:multiLevelType w:val="hybridMultilevel"/>
    <w:tmpl w:val="5CCC747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88D57BA"/>
    <w:multiLevelType w:val="hybridMultilevel"/>
    <w:tmpl w:val="0A2CA69E"/>
    <w:lvl w:ilvl="0" w:tplc="8AE4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250AC3"/>
    <w:multiLevelType w:val="hybridMultilevel"/>
    <w:tmpl w:val="DA56D070"/>
    <w:lvl w:ilvl="0" w:tplc="8AE4A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EAB1A81"/>
    <w:multiLevelType w:val="hybridMultilevel"/>
    <w:tmpl w:val="D71856FC"/>
    <w:lvl w:ilvl="0" w:tplc="8AE4AEE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1BE7B93"/>
    <w:multiLevelType w:val="hybridMultilevel"/>
    <w:tmpl w:val="FF16B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E4071"/>
    <w:multiLevelType w:val="hybridMultilevel"/>
    <w:tmpl w:val="4D2631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51168"/>
    <w:multiLevelType w:val="hybridMultilevel"/>
    <w:tmpl w:val="F300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3E7398"/>
    <w:multiLevelType w:val="hybridMultilevel"/>
    <w:tmpl w:val="E2C08594"/>
    <w:lvl w:ilvl="0" w:tplc="33AA535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D646B4"/>
    <w:multiLevelType w:val="hybridMultilevel"/>
    <w:tmpl w:val="731432B4"/>
    <w:lvl w:ilvl="0" w:tplc="02EEBB18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6">
    <w:nsid w:val="517363D7"/>
    <w:multiLevelType w:val="hybridMultilevel"/>
    <w:tmpl w:val="BB72A820"/>
    <w:lvl w:ilvl="0" w:tplc="787835A8">
      <w:start w:val="1"/>
      <w:numFmt w:val="decimal"/>
      <w:pStyle w:val="5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8638C1"/>
    <w:multiLevelType w:val="hybridMultilevel"/>
    <w:tmpl w:val="50A8C3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C66070C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DF3809"/>
    <w:multiLevelType w:val="hybridMultilevel"/>
    <w:tmpl w:val="0330909A"/>
    <w:lvl w:ilvl="0" w:tplc="217ACF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DCE3A63"/>
    <w:multiLevelType w:val="hybridMultilevel"/>
    <w:tmpl w:val="5644C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E26199"/>
    <w:multiLevelType w:val="hybridMultilevel"/>
    <w:tmpl w:val="000884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9CF5CF5"/>
    <w:multiLevelType w:val="hybridMultilevel"/>
    <w:tmpl w:val="7BF02584"/>
    <w:lvl w:ilvl="0" w:tplc="86E6CFC6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</w:lvl>
    <w:lvl w:ilvl="3" w:tplc="0419000F" w:tentative="1">
      <w:start w:val="1"/>
      <w:numFmt w:val="decimal"/>
      <w:lvlText w:val="%4."/>
      <w:lvlJc w:val="left"/>
      <w:pPr>
        <w:ind w:left="2747" w:hanging="360"/>
      </w:p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</w:lvl>
    <w:lvl w:ilvl="6" w:tplc="0419000F" w:tentative="1">
      <w:start w:val="1"/>
      <w:numFmt w:val="decimal"/>
      <w:lvlText w:val="%7."/>
      <w:lvlJc w:val="left"/>
      <w:pPr>
        <w:ind w:left="4907" w:hanging="360"/>
      </w:p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>
    <w:nsid w:val="7DFD3881"/>
    <w:multiLevelType w:val="hybridMultilevel"/>
    <w:tmpl w:val="F4A28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E2113A3"/>
    <w:multiLevelType w:val="hybridMultilevel"/>
    <w:tmpl w:val="12AE0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9"/>
  </w:num>
  <w:num w:numId="4">
    <w:abstractNumId w:val="2"/>
  </w:num>
  <w:num w:numId="5">
    <w:abstractNumId w:val="22"/>
  </w:num>
  <w:num w:numId="6">
    <w:abstractNumId w:val="10"/>
  </w:num>
  <w:num w:numId="7">
    <w:abstractNumId w:val="9"/>
  </w:num>
  <w:num w:numId="8">
    <w:abstractNumId w:val="12"/>
  </w:num>
  <w:num w:numId="9">
    <w:abstractNumId w:val="13"/>
  </w:num>
  <w:num w:numId="10">
    <w:abstractNumId w:val="4"/>
  </w:num>
  <w:num w:numId="11">
    <w:abstractNumId w:val="21"/>
  </w:num>
  <w:num w:numId="12">
    <w:abstractNumId w:val="7"/>
  </w:num>
  <w:num w:numId="13">
    <w:abstractNumId w:val="14"/>
  </w:num>
  <w:num w:numId="14">
    <w:abstractNumId w:val="5"/>
  </w:num>
  <w:num w:numId="15">
    <w:abstractNumId w:val="1"/>
  </w:num>
  <w:num w:numId="16">
    <w:abstractNumId w:val="1"/>
    <w:lvlOverride w:ilvl="0">
      <w:startOverride w:val="1"/>
    </w:lvlOverride>
  </w:num>
  <w:num w:numId="17">
    <w:abstractNumId w:val="3"/>
  </w:num>
  <w:num w:numId="18">
    <w:abstractNumId w:val="16"/>
  </w:num>
  <w:num w:numId="19">
    <w:abstractNumId w:val="16"/>
    <w:lvlOverride w:ilvl="0">
      <w:startOverride w:val="1"/>
    </w:lvlOverride>
  </w:num>
  <w:num w:numId="20">
    <w:abstractNumId w:val="16"/>
    <w:lvlOverride w:ilvl="0">
      <w:startOverride w:val="1"/>
    </w:lvlOverride>
  </w:num>
  <w:num w:numId="21">
    <w:abstractNumId w:val="16"/>
    <w:lvlOverride w:ilvl="0">
      <w:startOverride w:val="1"/>
    </w:lvlOverride>
  </w:num>
  <w:num w:numId="22">
    <w:abstractNumId w:val="16"/>
    <w:lvlOverride w:ilvl="0">
      <w:startOverride w:val="1"/>
    </w:lvlOverride>
  </w:num>
  <w:num w:numId="23">
    <w:abstractNumId w:val="6"/>
  </w:num>
  <w:num w:numId="24">
    <w:abstractNumId w:val="23"/>
  </w:num>
  <w:num w:numId="25">
    <w:abstractNumId w:val="16"/>
    <w:lvlOverride w:ilvl="0">
      <w:startOverride w:val="1"/>
    </w:lvlOverride>
  </w:num>
  <w:num w:numId="26">
    <w:abstractNumId w:val="17"/>
  </w:num>
  <w:num w:numId="27">
    <w:abstractNumId w:val="0"/>
  </w:num>
  <w:num w:numId="28">
    <w:abstractNumId w:val="20"/>
  </w:num>
  <w:num w:numId="29">
    <w:abstractNumId w:val="18"/>
  </w:num>
  <w:num w:numId="30">
    <w:abstractNumId w:val="16"/>
    <w:lvlOverride w:ilvl="0">
      <w:startOverride w:val="1"/>
    </w:lvlOverride>
  </w:num>
  <w:num w:numId="31">
    <w:abstractNumId w:val="16"/>
    <w:lvlOverride w:ilvl="0">
      <w:startOverride w:val="1"/>
    </w:lvlOverride>
  </w:num>
  <w:num w:numId="32">
    <w:abstractNumId w:val="16"/>
    <w:lvlOverride w:ilvl="0">
      <w:startOverride w:val="1"/>
    </w:lvlOverride>
  </w:num>
  <w:num w:numId="33">
    <w:abstractNumId w:val="24"/>
  </w:num>
  <w:num w:numId="34">
    <w:abstractNumId w:val="15"/>
  </w:num>
  <w:num w:numId="35">
    <w:abstractNumId w:val="1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531AAA"/>
    <w:rsid w:val="000519C0"/>
    <w:rsid w:val="00082211"/>
    <w:rsid w:val="000C443E"/>
    <w:rsid w:val="000E16BA"/>
    <w:rsid w:val="00112B34"/>
    <w:rsid w:val="00113233"/>
    <w:rsid w:val="00227317"/>
    <w:rsid w:val="00233E3F"/>
    <w:rsid w:val="0026641B"/>
    <w:rsid w:val="002679BC"/>
    <w:rsid w:val="00387E24"/>
    <w:rsid w:val="003E0CED"/>
    <w:rsid w:val="003F44B7"/>
    <w:rsid w:val="00407252"/>
    <w:rsid w:val="00412C3F"/>
    <w:rsid w:val="00451E2E"/>
    <w:rsid w:val="0049598B"/>
    <w:rsid w:val="004C2C3B"/>
    <w:rsid w:val="004E31AC"/>
    <w:rsid w:val="0050056A"/>
    <w:rsid w:val="005123E1"/>
    <w:rsid w:val="00515CCB"/>
    <w:rsid w:val="00531AAA"/>
    <w:rsid w:val="0053746F"/>
    <w:rsid w:val="00545989"/>
    <w:rsid w:val="00593E53"/>
    <w:rsid w:val="005D2881"/>
    <w:rsid w:val="00630E73"/>
    <w:rsid w:val="006434AC"/>
    <w:rsid w:val="006D55D3"/>
    <w:rsid w:val="006F3893"/>
    <w:rsid w:val="0071025B"/>
    <w:rsid w:val="00741623"/>
    <w:rsid w:val="00742B81"/>
    <w:rsid w:val="00766759"/>
    <w:rsid w:val="00770B36"/>
    <w:rsid w:val="00771D4A"/>
    <w:rsid w:val="0079009D"/>
    <w:rsid w:val="007A0F94"/>
    <w:rsid w:val="008507CD"/>
    <w:rsid w:val="00886387"/>
    <w:rsid w:val="008951A7"/>
    <w:rsid w:val="008A5FC5"/>
    <w:rsid w:val="008E6C6B"/>
    <w:rsid w:val="00955360"/>
    <w:rsid w:val="0097358C"/>
    <w:rsid w:val="009A2E05"/>
    <w:rsid w:val="009B264A"/>
    <w:rsid w:val="009B6F0F"/>
    <w:rsid w:val="009C37BE"/>
    <w:rsid w:val="009C3902"/>
    <w:rsid w:val="009E6C54"/>
    <w:rsid w:val="00A4582E"/>
    <w:rsid w:val="00A731E5"/>
    <w:rsid w:val="00AA77AB"/>
    <w:rsid w:val="00AB0B74"/>
    <w:rsid w:val="00B20D51"/>
    <w:rsid w:val="00BF4609"/>
    <w:rsid w:val="00C63ABA"/>
    <w:rsid w:val="00C91B0D"/>
    <w:rsid w:val="00CD5E86"/>
    <w:rsid w:val="00CF62D1"/>
    <w:rsid w:val="00D01958"/>
    <w:rsid w:val="00D46F90"/>
    <w:rsid w:val="00D525BB"/>
    <w:rsid w:val="00DE3407"/>
    <w:rsid w:val="00E14F5D"/>
    <w:rsid w:val="00E52E0A"/>
    <w:rsid w:val="00EA63D3"/>
    <w:rsid w:val="00EB5C06"/>
    <w:rsid w:val="00EC3414"/>
    <w:rsid w:val="00EE708B"/>
    <w:rsid w:val="00F22158"/>
    <w:rsid w:val="00F25243"/>
    <w:rsid w:val="00F67CF9"/>
    <w:rsid w:val="00FC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0D"/>
  </w:style>
  <w:style w:type="paragraph" w:styleId="1">
    <w:name w:val="heading 1"/>
    <w:basedOn w:val="a"/>
    <w:next w:val="a"/>
    <w:link w:val="10"/>
    <w:uiPriority w:val="9"/>
    <w:rsid w:val="003E0C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1 Секция"/>
    <w:basedOn w:val="a"/>
    <w:link w:val="12"/>
    <w:qFormat/>
    <w:rsid w:val="003E0CED"/>
    <w:rPr>
      <w:b/>
    </w:rPr>
  </w:style>
  <w:style w:type="paragraph" w:customStyle="1" w:styleId="2">
    <w:name w:val="2 Заседание"/>
    <w:basedOn w:val="a"/>
    <w:link w:val="20"/>
    <w:qFormat/>
    <w:rsid w:val="007A0F94"/>
    <w:pPr>
      <w:spacing w:before="240" w:line="240" w:lineRule="auto"/>
    </w:pPr>
    <w:rPr>
      <w:b/>
    </w:rPr>
  </w:style>
  <w:style w:type="character" w:customStyle="1" w:styleId="12">
    <w:name w:val="1 Секция Знак"/>
    <w:basedOn w:val="a0"/>
    <w:link w:val="11"/>
    <w:rsid w:val="003E0CED"/>
    <w:rPr>
      <w:b/>
    </w:rPr>
  </w:style>
  <w:style w:type="paragraph" w:customStyle="1" w:styleId="3">
    <w:name w:val="3 МестоВремя"/>
    <w:basedOn w:val="a"/>
    <w:link w:val="30"/>
    <w:qFormat/>
    <w:rsid w:val="007A0F94"/>
    <w:pPr>
      <w:spacing w:line="240" w:lineRule="auto"/>
    </w:pPr>
  </w:style>
  <w:style w:type="character" w:customStyle="1" w:styleId="20">
    <w:name w:val="2 Заседание Знак"/>
    <w:basedOn w:val="a0"/>
    <w:link w:val="2"/>
    <w:rsid w:val="007A0F94"/>
    <w:rPr>
      <w:b/>
    </w:rPr>
  </w:style>
  <w:style w:type="paragraph" w:customStyle="1" w:styleId="4">
    <w:name w:val="4 Руководитель"/>
    <w:basedOn w:val="a"/>
    <w:link w:val="40"/>
    <w:qFormat/>
    <w:rsid w:val="003E0CED"/>
    <w:rPr>
      <w:i/>
    </w:rPr>
  </w:style>
  <w:style w:type="character" w:customStyle="1" w:styleId="30">
    <w:name w:val="3 МестоВремя Знак"/>
    <w:basedOn w:val="a0"/>
    <w:link w:val="3"/>
    <w:rsid w:val="007A0F94"/>
  </w:style>
  <w:style w:type="paragraph" w:styleId="a3">
    <w:name w:val="List Paragraph"/>
    <w:basedOn w:val="a"/>
    <w:link w:val="a4"/>
    <w:qFormat/>
    <w:rsid w:val="003E0CED"/>
    <w:pPr>
      <w:ind w:left="720"/>
      <w:contextualSpacing/>
    </w:pPr>
  </w:style>
  <w:style w:type="character" w:customStyle="1" w:styleId="40">
    <w:name w:val="4 Руководитель Знак"/>
    <w:basedOn w:val="a0"/>
    <w:link w:val="4"/>
    <w:rsid w:val="003E0CED"/>
    <w:rPr>
      <w:i/>
    </w:rPr>
  </w:style>
  <w:style w:type="paragraph" w:customStyle="1" w:styleId="5">
    <w:name w:val="5 доклад"/>
    <w:basedOn w:val="a3"/>
    <w:link w:val="51"/>
    <w:qFormat/>
    <w:rsid w:val="0050056A"/>
    <w:pPr>
      <w:numPr>
        <w:numId w:val="18"/>
      </w:numPr>
      <w:spacing w:after="120" w:line="240" w:lineRule="auto"/>
      <w:contextualSpacing w:val="0"/>
    </w:pPr>
  </w:style>
  <w:style w:type="paragraph" w:customStyle="1" w:styleId="510">
    <w:name w:val="51 доклад"/>
    <w:basedOn w:val="5"/>
    <w:link w:val="511"/>
    <w:qFormat/>
    <w:rsid w:val="00EA63D3"/>
    <w:pPr>
      <w:spacing w:before="240"/>
      <w:ind w:left="714" w:hanging="357"/>
    </w:pPr>
  </w:style>
  <w:style w:type="character" w:customStyle="1" w:styleId="a4">
    <w:name w:val="Абзац списка Знак"/>
    <w:basedOn w:val="a0"/>
    <w:link w:val="a3"/>
    <w:uiPriority w:val="34"/>
    <w:rsid w:val="007A0F94"/>
  </w:style>
  <w:style w:type="character" w:customStyle="1" w:styleId="50">
    <w:name w:val="5 доклад Знак"/>
    <w:basedOn w:val="a4"/>
    <w:link w:val="5"/>
    <w:rsid w:val="007A0F94"/>
  </w:style>
  <w:style w:type="character" w:customStyle="1" w:styleId="51">
    <w:name w:val="5 доклад Знак1"/>
    <w:basedOn w:val="a4"/>
    <w:link w:val="5"/>
    <w:rsid w:val="0050056A"/>
  </w:style>
  <w:style w:type="character" w:customStyle="1" w:styleId="511">
    <w:name w:val="51 доклад Знак"/>
    <w:basedOn w:val="51"/>
    <w:link w:val="510"/>
    <w:rsid w:val="00EA63D3"/>
  </w:style>
  <w:style w:type="paragraph" w:styleId="a5">
    <w:name w:val="Normal (Web)"/>
    <w:basedOn w:val="a"/>
    <w:uiPriority w:val="99"/>
    <w:unhideWhenUsed/>
    <w:rsid w:val="00EE708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708B"/>
  </w:style>
  <w:style w:type="character" w:styleId="a6">
    <w:name w:val="Emphasis"/>
    <w:basedOn w:val="a0"/>
    <w:uiPriority w:val="20"/>
    <w:qFormat/>
    <w:rsid w:val="00EE70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419</Words>
  <Characters>2790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spm</dc:creator>
  <cp:lastModifiedBy>FN12</cp:lastModifiedBy>
  <cp:revision>11</cp:revision>
  <cp:lastPrinted>2014-11-05T07:03:00Z</cp:lastPrinted>
  <dcterms:created xsi:type="dcterms:W3CDTF">2014-11-08T09:09:00Z</dcterms:created>
  <dcterms:modified xsi:type="dcterms:W3CDTF">2014-11-13T12:27:00Z</dcterms:modified>
</cp:coreProperties>
</file>